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XSpec="center" w:tblpY="1660"/>
        <w:tblW w:w="9606" w:type="dxa"/>
        <w:tblLook w:val="04A0" w:firstRow="1" w:lastRow="0" w:firstColumn="1" w:lastColumn="0" w:noHBand="0" w:noVBand="1"/>
      </w:tblPr>
      <w:tblGrid>
        <w:gridCol w:w="1526"/>
        <w:gridCol w:w="4678"/>
        <w:gridCol w:w="1701"/>
        <w:gridCol w:w="1701"/>
      </w:tblGrid>
      <w:tr w:rsidR="00004E8F" w:rsidRPr="00E52EDE" w:rsidTr="00004E8F">
        <w:trPr>
          <w:trHeight w:val="624"/>
        </w:trPr>
        <w:tc>
          <w:tcPr>
            <w:tcW w:w="9606" w:type="dxa"/>
            <w:gridSpan w:val="4"/>
            <w:vAlign w:val="center"/>
          </w:tcPr>
          <w:p w:rsidR="00004E8F" w:rsidRPr="00004E8F" w:rsidRDefault="006131ED" w:rsidP="00004E8F">
            <w:pPr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台灣神經血管外科與介入治療醫學會冬季學術研討會</w:t>
            </w:r>
          </w:p>
          <w:p w:rsidR="00004E8F" w:rsidRPr="00004E8F" w:rsidRDefault="00004E8F" w:rsidP="00004E8F">
            <w:pPr>
              <w:rPr>
                <w:rFonts w:ascii="Calibri" w:eastAsia="標楷體" w:hAnsi="Calibri"/>
              </w:rPr>
            </w:pPr>
            <w:r w:rsidRPr="00004E8F">
              <w:rPr>
                <w:rFonts w:ascii="Calibri" w:eastAsia="標楷體" w:hAnsi="Calibri" w:hint="eastAsia"/>
              </w:rPr>
              <w:t>時間：</w:t>
            </w:r>
            <w:r w:rsidRPr="00004E8F">
              <w:rPr>
                <w:rFonts w:ascii="Calibri" w:eastAsia="標楷體" w:hAnsi="Calibri" w:hint="eastAsia"/>
              </w:rPr>
              <w:t xml:space="preserve">2023.12.02 </w:t>
            </w:r>
            <w:r w:rsidRPr="00004E8F">
              <w:rPr>
                <w:rFonts w:ascii="Calibri" w:eastAsia="標楷體" w:hAnsi="Calibri" w:hint="eastAsia"/>
              </w:rPr>
              <w:t>星期六</w:t>
            </w:r>
            <w:r>
              <w:rPr>
                <w:rFonts w:ascii="Calibri" w:eastAsia="標楷體" w:hAnsi="Calibri" w:hint="eastAsia"/>
              </w:rPr>
              <w:t>13:20</w:t>
            </w:r>
          </w:p>
          <w:p w:rsidR="00004E8F" w:rsidRPr="00004E8F" w:rsidRDefault="00004E8F" w:rsidP="00004E8F">
            <w:pPr>
              <w:rPr>
                <w:rFonts w:ascii="Calibri" w:eastAsia="標楷體" w:hAnsi="Calibri" w:hint="eastAsia"/>
                <w:szCs w:val="24"/>
              </w:rPr>
            </w:pPr>
            <w:r w:rsidRPr="00004E8F">
              <w:rPr>
                <w:rFonts w:ascii="Calibri" w:eastAsia="標楷體" w:hAnsi="Calibri" w:hint="eastAsia"/>
              </w:rPr>
              <w:t>地點</w:t>
            </w:r>
            <w:r w:rsidRPr="00004E8F">
              <w:rPr>
                <w:rFonts w:ascii="Calibri" w:eastAsia="標楷體" w:hAnsi="Calibri"/>
                <w:szCs w:val="24"/>
              </w:rPr>
              <w:t>：高雄萬豪酒店</w:t>
            </w:r>
            <w:r w:rsidRPr="00004E8F">
              <w:rPr>
                <w:rFonts w:ascii="Calibri" w:eastAsia="標楷體" w:hAnsi="Calibri"/>
                <w:szCs w:val="24"/>
              </w:rPr>
              <w:t>10</w:t>
            </w:r>
            <w:r w:rsidRPr="00004E8F">
              <w:rPr>
                <w:rFonts w:ascii="Calibri" w:eastAsia="標楷體" w:hAnsi="Calibri"/>
                <w:szCs w:val="24"/>
              </w:rPr>
              <w:t>樓</w:t>
            </w:r>
            <w:r w:rsidR="000D1A02">
              <w:rPr>
                <w:rFonts w:ascii="Calibri" w:eastAsia="標楷體" w:hAnsi="Calibri" w:hint="eastAsia"/>
                <w:szCs w:val="24"/>
              </w:rPr>
              <w:t xml:space="preserve">  </w:t>
            </w:r>
            <w:r w:rsidR="006131ED">
              <w:rPr>
                <w:rFonts w:ascii="Calibri" w:eastAsia="標楷體" w:hAnsi="Calibri"/>
                <w:szCs w:val="24"/>
              </w:rPr>
              <w:t>皇喜廳</w:t>
            </w:r>
          </w:p>
          <w:p w:rsidR="00004E8F" w:rsidRPr="00E52EDE" w:rsidRDefault="00004E8F" w:rsidP="00004E8F">
            <w:pPr>
              <w:rPr>
                <w:rFonts w:ascii="Calibri" w:eastAsia="標楷體" w:hAnsi="Calibri"/>
              </w:rPr>
            </w:pPr>
            <w:r w:rsidRPr="00004E8F">
              <w:rPr>
                <w:rFonts w:ascii="Calibri" w:eastAsia="標楷體" w:hAnsi="Calibri" w:hint="eastAsia"/>
              </w:rPr>
              <w:t>地址：高雄市龍德新路</w:t>
            </w:r>
            <w:r w:rsidRPr="00004E8F">
              <w:rPr>
                <w:rFonts w:ascii="Calibri" w:eastAsia="標楷體" w:hAnsi="Calibri" w:hint="eastAsia"/>
              </w:rPr>
              <w:t>222</w:t>
            </w:r>
            <w:r w:rsidRPr="00004E8F">
              <w:rPr>
                <w:rFonts w:ascii="Calibri" w:eastAsia="標楷體" w:hAnsi="Calibri" w:hint="eastAsia"/>
              </w:rPr>
              <w:t>號</w:t>
            </w: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Time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Topic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Speaker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Modulator</w:t>
            </w: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13: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/>
              </w:rPr>
              <w:t>0~13:</w:t>
            </w:r>
            <w:r>
              <w:rPr>
                <w:rFonts w:ascii="Calibri" w:eastAsia="標楷體" w:hAnsi="Calibri" w:hint="eastAsia"/>
              </w:rPr>
              <w:t>2</w:t>
            </w:r>
            <w:r w:rsidRPr="00E52EDE">
              <w:rPr>
                <w:rFonts w:ascii="Calibri" w:eastAsia="標楷體" w:hAnsi="Calibri"/>
              </w:rPr>
              <w:t>5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Opening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高長</w:t>
            </w:r>
            <w:r w:rsidRPr="00E52EDE">
              <w:rPr>
                <w:rFonts w:ascii="Calibri" w:eastAsia="標楷體" w:hAnsi="Calibri"/>
              </w:rPr>
              <w:t>許世偉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ind w:rightChars="-385" w:right="-924"/>
              <w:jc w:val="center"/>
              <w:rPr>
                <w:rFonts w:ascii="Calibri" w:eastAsia="標楷體" w:hAnsi="Calibri"/>
              </w:rPr>
            </w:pP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13: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/>
              </w:rPr>
              <w:t>5~1</w:t>
            </w:r>
            <w:r>
              <w:rPr>
                <w:rFonts w:ascii="Calibri" w:eastAsia="標楷體" w:hAnsi="Calibri" w:hint="eastAsia"/>
              </w:rPr>
              <w:t>3</w:t>
            </w:r>
            <w:r>
              <w:rPr>
                <w:rFonts w:ascii="Calibri" w:eastAsia="標楷體" w:hAnsi="Calibri"/>
              </w:rPr>
              <w:t>:</w:t>
            </w:r>
            <w:r>
              <w:rPr>
                <w:rFonts w:ascii="Calibri" w:eastAsia="標楷體" w:hAnsi="Calibri" w:hint="eastAsia"/>
              </w:rPr>
              <w:t>5</w:t>
            </w:r>
            <w:r w:rsidRPr="00E52EDE">
              <w:rPr>
                <w:rFonts w:ascii="Calibri" w:eastAsia="標楷體" w:hAnsi="Calibri"/>
              </w:rPr>
              <w:t>0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Carotid Stenting Dealing with Chronic Stenosis, Acute Emergency and Chronic Occlusion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高醫楊宜曉</w:t>
            </w:r>
          </w:p>
        </w:tc>
        <w:tc>
          <w:tcPr>
            <w:tcW w:w="1701" w:type="dxa"/>
            <w:vMerge w:val="restart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高長陳盟翔</w:t>
            </w: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D1A02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3:50</w:t>
            </w:r>
            <w:r>
              <w:rPr>
                <w:rFonts w:ascii="Calibri" w:eastAsia="標楷體" w:hAnsi="Calibri"/>
              </w:rPr>
              <w:t>~14:</w:t>
            </w:r>
            <w:r>
              <w:rPr>
                <w:rFonts w:ascii="Calibri" w:eastAsia="標楷體" w:hAnsi="Calibri" w:hint="eastAsia"/>
              </w:rPr>
              <w:t>1</w:t>
            </w:r>
            <w:r w:rsidR="00004E8F" w:rsidRPr="00E52EDE">
              <w:rPr>
                <w:rFonts w:ascii="Calibri" w:eastAsia="標楷體" w:hAnsi="Calibri"/>
              </w:rPr>
              <w:t>5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Management of VA Junction and BA aneurysm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義大歐長憲</w:t>
            </w:r>
          </w:p>
        </w:tc>
        <w:tc>
          <w:tcPr>
            <w:tcW w:w="1701" w:type="dxa"/>
            <w:vMerge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14:</w:t>
            </w:r>
            <w:r>
              <w:rPr>
                <w:rFonts w:ascii="Calibri" w:eastAsia="標楷體" w:hAnsi="Calibri" w:hint="eastAsia"/>
              </w:rPr>
              <w:t>1</w:t>
            </w:r>
            <w:r>
              <w:rPr>
                <w:rFonts w:ascii="Calibri" w:eastAsia="標楷體" w:hAnsi="Calibri"/>
              </w:rPr>
              <w:t>5~14:</w:t>
            </w:r>
            <w:r>
              <w:rPr>
                <w:rFonts w:ascii="Calibri" w:eastAsia="標楷體" w:hAnsi="Calibri" w:hint="eastAsia"/>
              </w:rPr>
              <w:t>4</w:t>
            </w:r>
            <w:r w:rsidR="00004E8F" w:rsidRPr="00E52EDE">
              <w:rPr>
                <w:rFonts w:ascii="Calibri" w:eastAsia="標楷體" w:hAnsi="Calibri"/>
              </w:rPr>
              <w:t>0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Complications of Mechanical Thrombectomy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嘉長張勝為</w:t>
            </w:r>
          </w:p>
        </w:tc>
        <w:tc>
          <w:tcPr>
            <w:tcW w:w="1701" w:type="dxa"/>
            <w:vMerge w:val="restart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嘉長蔡元雄</w:t>
            </w: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14:</w:t>
            </w:r>
            <w:r>
              <w:rPr>
                <w:rFonts w:ascii="Calibri" w:eastAsia="標楷體" w:hAnsi="Calibri" w:hint="eastAsia"/>
              </w:rPr>
              <w:t>4</w:t>
            </w:r>
            <w:r>
              <w:rPr>
                <w:rFonts w:ascii="Calibri" w:eastAsia="標楷體" w:hAnsi="Calibri"/>
              </w:rPr>
              <w:t>0~15:</w:t>
            </w:r>
            <w:r>
              <w:rPr>
                <w:rFonts w:ascii="Calibri" w:eastAsia="標楷體" w:hAnsi="Calibri" w:hint="eastAsia"/>
              </w:rPr>
              <w:t>0</w:t>
            </w:r>
            <w:r w:rsidR="00004E8F" w:rsidRPr="00E52EDE">
              <w:rPr>
                <w:rFonts w:ascii="Calibri" w:eastAsia="標楷體" w:hAnsi="Calibri"/>
              </w:rPr>
              <w:t>5</w:t>
            </w:r>
          </w:p>
        </w:tc>
        <w:tc>
          <w:tcPr>
            <w:tcW w:w="4678" w:type="dxa"/>
            <w:vAlign w:val="center"/>
          </w:tcPr>
          <w:p w:rsidR="00004E8F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急性缺血性腦中風</w:t>
            </w:r>
            <w:r>
              <w:rPr>
                <w:rFonts w:ascii="Calibri" w:eastAsia="標楷體" w:hAnsi="Calibri" w:hint="eastAsia"/>
              </w:rPr>
              <w:t>24</w:t>
            </w:r>
            <w:r>
              <w:rPr>
                <w:rFonts w:ascii="Calibri" w:eastAsia="標楷體" w:hAnsi="Calibri" w:hint="eastAsia"/>
              </w:rPr>
              <w:t>小時取栓治療</w:t>
            </w:r>
          </w:p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可能的新挑戰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高長陳悅生</w:t>
            </w:r>
          </w:p>
        </w:tc>
        <w:tc>
          <w:tcPr>
            <w:tcW w:w="1701" w:type="dxa"/>
            <w:vMerge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15:</w:t>
            </w:r>
            <w:r>
              <w:rPr>
                <w:rFonts w:ascii="Calibri" w:eastAsia="標楷體" w:hAnsi="Calibri" w:hint="eastAsia"/>
              </w:rPr>
              <w:t>0</w:t>
            </w:r>
            <w:r>
              <w:rPr>
                <w:rFonts w:ascii="Calibri" w:eastAsia="標楷體" w:hAnsi="Calibri"/>
              </w:rPr>
              <w:t>5~15:</w:t>
            </w:r>
            <w:r>
              <w:rPr>
                <w:rFonts w:ascii="Calibri" w:eastAsia="標楷體" w:hAnsi="Calibri" w:hint="eastAsia"/>
              </w:rPr>
              <w:t>3</w:t>
            </w:r>
            <w:r w:rsidR="00004E8F" w:rsidRPr="00E52EDE">
              <w:rPr>
                <w:rFonts w:ascii="Calibri" w:eastAsia="標楷體" w:hAnsi="Calibri"/>
              </w:rPr>
              <w:t>5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Coffee Break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15:</w:t>
            </w:r>
            <w:r>
              <w:rPr>
                <w:rFonts w:ascii="Calibri" w:eastAsia="標楷體" w:hAnsi="Calibri" w:hint="eastAsia"/>
              </w:rPr>
              <w:t>3</w:t>
            </w:r>
            <w:r>
              <w:rPr>
                <w:rFonts w:ascii="Calibri" w:eastAsia="標楷體" w:hAnsi="Calibri"/>
              </w:rPr>
              <w:t>5~16:</w:t>
            </w:r>
            <w:r>
              <w:rPr>
                <w:rFonts w:ascii="Calibri" w:eastAsia="標楷體" w:hAnsi="Calibri" w:hint="eastAsia"/>
              </w:rPr>
              <w:t>0</w:t>
            </w:r>
            <w:r w:rsidR="00004E8F" w:rsidRPr="00E52EDE">
              <w:rPr>
                <w:rFonts w:ascii="Calibri" w:eastAsia="標楷體" w:hAnsi="Calibri"/>
              </w:rPr>
              <w:t>0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Quantitative Evaluation of DSC MR P</w:t>
            </w:r>
            <w:r>
              <w:rPr>
                <w:rFonts w:ascii="Calibri" w:eastAsia="標楷體" w:hAnsi="Calibri"/>
              </w:rPr>
              <w:t>erfusion</w:t>
            </w:r>
            <w:r>
              <w:rPr>
                <w:rFonts w:ascii="Calibri" w:eastAsia="標楷體" w:hAnsi="Calibri" w:hint="eastAsia"/>
              </w:rPr>
              <w:t xml:space="preserve"> with CO2 Challenge Test and Automated CT-Perfusion Analysis before and after EC-IC Bypass in Patient with Moyamoya Disease and Moyamoya Syndrome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高長莊銘榮</w:t>
            </w:r>
          </w:p>
        </w:tc>
        <w:tc>
          <w:tcPr>
            <w:tcW w:w="1701" w:type="dxa"/>
            <w:vMerge w:val="restart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成大黃致遠</w:t>
            </w: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16:</w:t>
            </w:r>
            <w:r>
              <w:rPr>
                <w:rFonts w:ascii="Calibri" w:eastAsia="標楷體" w:hAnsi="Calibri" w:hint="eastAsia"/>
              </w:rPr>
              <w:t>0</w:t>
            </w:r>
            <w:r>
              <w:rPr>
                <w:rFonts w:ascii="Calibri" w:eastAsia="標楷體" w:hAnsi="Calibri"/>
              </w:rPr>
              <w:t>0~16:</w:t>
            </w:r>
            <w:r>
              <w:rPr>
                <w:rFonts w:ascii="Calibri" w:eastAsia="標楷體" w:hAnsi="Calibri" w:hint="eastAsia"/>
              </w:rPr>
              <w:t>2</w:t>
            </w:r>
            <w:r w:rsidR="00004E8F" w:rsidRPr="00E52EDE">
              <w:rPr>
                <w:rFonts w:ascii="Calibri" w:eastAsia="標楷體" w:hAnsi="Calibri"/>
              </w:rPr>
              <w:t>5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高榮動脈瘤治療經驗分享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高榮許育弘</w:t>
            </w:r>
          </w:p>
        </w:tc>
        <w:tc>
          <w:tcPr>
            <w:tcW w:w="1701" w:type="dxa"/>
            <w:vMerge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16: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/>
              </w:rPr>
              <w:t>5~1</w:t>
            </w:r>
            <w:r>
              <w:rPr>
                <w:rFonts w:ascii="Calibri" w:eastAsia="標楷體" w:hAnsi="Calibri" w:hint="eastAsia"/>
              </w:rPr>
              <w:t>6:5</w:t>
            </w:r>
            <w:r w:rsidR="00004E8F" w:rsidRPr="00E52EDE">
              <w:rPr>
                <w:rFonts w:ascii="Calibri" w:eastAsia="標楷體" w:hAnsi="Calibri"/>
              </w:rPr>
              <w:t>0</w:t>
            </w:r>
          </w:p>
        </w:tc>
        <w:tc>
          <w:tcPr>
            <w:tcW w:w="4678" w:type="dxa"/>
            <w:vAlign w:val="center"/>
          </w:tcPr>
          <w:p w:rsidR="00004E8F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Anesthesia in EVT</w:t>
            </w:r>
          </w:p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(EVT with/without General Anesthesia)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台大李崇維</w:t>
            </w:r>
          </w:p>
        </w:tc>
        <w:tc>
          <w:tcPr>
            <w:tcW w:w="1701" w:type="dxa"/>
            <w:vMerge w:val="restart"/>
            <w:vAlign w:val="center"/>
          </w:tcPr>
          <w:p w:rsidR="00004E8F" w:rsidRPr="00E52EDE" w:rsidRDefault="006131ED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高醫楊宜曉</w:t>
            </w: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D1A02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6:50</w:t>
            </w:r>
            <w:r>
              <w:rPr>
                <w:rFonts w:ascii="Calibri" w:eastAsia="標楷體" w:hAnsi="Calibri"/>
              </w:rPr>
              <w:t>~17:</w:t>
            </w:r>
            <w:r>
              <w:rPr>
                <w:rFonts w:ascii="Calibri" w:eastAsia="標楷體" w:hAnsi="Calibri" w:hint="eastAsia"/>
              </w:rPr>
              <w:t>1</w:t>
            </w:r>
            <w:r w:rsidR="00004E8F" w:rsidRPr="00E52EDE">
              <w:rPr>
                <w:rFonts w:ascii="Calibri" w:eastAsia="標楷體" w:hAnsi="Calibri"/>
              </w:rPr>
              <w:t>5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Mechanical</w:t>
            </w:r>
            <w:r>
              <w:rPr>
                <w:rFonts w:ascii="Calibri" w:eastAsia="標楷體" w:hAnsi="Calibri" w:hint="eastAsia"/>
              </w:rPr>
              <w:t xml:space="preserve"> Thrombectomy of Acute I</w:t>
            </w:r>
            <w:r>
              <w:rPr>
                <w:rFonts w:ascii="Calibri" w:eastAsia="標楷體" w:hAnsi="Calibri"/>
              </w:rPr>
              <w:t>schemic</w:t>
            </w:r>
            <w:r>
              <w:rPr>
                <w:rFonts w:ascii="Calibri" w:eastAsia="標楷體" w:hAnsi="Calibri" w:hint="eastAsia"/>
              </w:rPr>
              <w:t xml:space="preserve"> Stroke with ICAD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中國陳威良</w:t>
            </w:r>
          </w:p>
        </w:tc>
        <w:tc>
          <w:tcPr>
            <w:tcW w:w="1701" w:type="dxa"/>
            <w:vMerge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004E8F" w:rsidRPr="00E52EDE" w:rsidTr="00004E8F">
        <w:trPr>
          <w:trHeight w:val="624"/>
        </w:trPr>
        <w:tc>
          <w:tcPr>
            <w:tcW w:w="1526" w:type="dxa"/>
            <w:vAlign w:val="center"/>
          </w:tcPr>
          <w:p w:rsidR="00004E8F" w:rsidRPr="00E52EDE" w:rsidRDefault="000D1A02" w:rsidP="00004E8F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17:</w:t>
            </w:r>
            <w:r>
              <w:rPr>
                <w:rFonts w:ascii="Calibri" w:eastAsia="標楷體" w:hAnsi="Calibri" w:hint="eastAsia"/>
              </w:rPr>
              <w:t>1</w:t>
            </w:r>
            <w:r>
              <w:rPr>
                <w:rFonts w:ascii="Calibri" w:eastAsia="標楷體" w:hAnsi="Calibri"/>
              </w:rPr>
              <w:t>5~17:</w:t>
            </w:r>
            <w:r>
              <w:rPr>
                <w:rFonts w:ascii="Calibri" w:eastAsia="標楷體" w:hAnsi="Calibri" w:hint="eastAsia"/>
              </w:rPr>
              <w:t>2</w:t>
            </w:r>
            <w:r w:rsidR="00004E8F" w:rsidRPr="00E52EDE">
              <w:rPr>
                <w:rFonts w:ascii="Calibri" w:eastAsia="標楷體" w:hAnsi="Calibri"/>
              </w:rPr>
              <w:t>0</w:t>
            </w:r>
          </w:p>
        </w:tc>
        <w:tc>
          <w:tcPr>
            <w:tcW w:w="4678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Closing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  <w:r w:rsidRPr="00E52EDE">
              <w:rPr>
                <w:rFonts w:ascii="Calibri" w:eastAsia="標楷體" w:hAnsi="Calibri"/>
              </w:rPr>
              <w:t>崔源生理事長</w:t>
            </w:r>
          </w:p>
        </w:tc>
        <w:tc>
          <w:tcPr>
            <w:tcW w:w="1701" w:type="dxa"/>
            <w:vAlign w:val="center"/>
          </w:tcPr>
          <w:p w:rsidR="00004E8F" w:rsidRPr="00E52EDE" w:rsidRDefault="00004E8F" w:rsidP="00004E8F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C8054D" w:rsidRDefault="00C8054D" w:rsidP="00D65949">
      <w:pPr>
        <w:ind w:leftChars="-295" w:hangingChars="295" w:hanging="708"/>
      </w:pPr>
      <w:bookmarkStart w:id="0" w:name="_GoBack"/>
      <w:bookmarkEnd w:id="0"/>
    </w:p>
    <w:sectPr w:rsidR="00C80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6" w:rsidRDefault="001A3346" w:rsidP="00D77580">
      <w:r>
        <w:separator/>
      </w:r>
    </w:p>
  </w:endnote>
  <w:endnote w:type="continuationSeparator" w:id="0">
    <w:p w:rsidR="001A3346" w:rsidRDefault="001A3346" w:rsidP="00D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6" w:rsidRDefault="001A3346" w:rsidP="00D77580">
      <w:r>
        <w:separator/>
      </w:r>
    </w:p>
  </w:footnote>
  <w:footnote w:type="continuationSeparator" w:id="0">
    <w:p w:rsidR="001A3346" w:rsidRDefault="001A3346" w:rsidP="00D7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46"/>
    <w:rsid w:val="00004E8F"/>
    <w:rsid w:val="000D1A02"/>
    <w:rsid w:val="000E7085"/>
    <w:rsid w:val="00161FC3"/>
    <w:rsid w:val="00183CA4"/>
    <w:rsid w:val="001A3346"/>
    <w:rsid w:val="004242D5"/>
    <w:rsid w:val="004C2DA8"/>
    <w:rsid w:val="006131ED"/>
    <w:rsid w:val="006E4276"/>
    <w:rsid w:val="00800B65"/>
    <w:rsid w:val="00876E5A"/>
    <w:rsid w:val="008A2413"/>
    <w:rsid w:val="00A3106D"/>
    <w:rsid w:val="00B8765A"/>
    <w:rsid w:val="00C8054D"/>
    <w:rsid w:val="00CF0030"/>
    <w:rsid w:val="00D65949"/>
    <w:rsid w:val="00D77580"/>
    <w:rsid w:val="00E52EDE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803EC"/>
  <w15:docId w15:val="{2D6A16B6-CCEA-430C-A7A0-6CCFBD36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580"/>
    <w:rPr>
      <w:sz w:val="20"/>
      <w:szCs w:val="20"/>
    </w:rPr>
  </w:style>
  <w:style w:type="table" w:styleId="a7">
    <w:name w:val="Table Grid"/>
    <w:basedOn w:val="a1"/>
    <w:uiPriority w:val="59"/>
    <w:rsid w:val="00D7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HsuSW</dc:creator>
  <cp:lastModifiedBy>高階主管</cp:lastModifiedBy>
  <cp:revision>2</cp:revision>
  <cp:lastPrinted>2023-09-23T03:14:00Z</cp:lastPrinted>
  <dcterms:created xsi:type="dcterms:W3CDTF">2023-09-25T03:24:00Z</dcterms:created>
  <dcterms:modified xsi:type="dcterms:W3CDTF">2023-09-25T03:24:00Z</dcterms:modified>
</cp:coreProperties>
</file>